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CA080E" w14:textId="2945A71E" w:rsidR="000C3ABE" w:rsidRPr="00400280" w:rsidRDefault="00400280" w:rsidP="000C3ABE">
      <w:pPr>
        <w:shd w:val="clear" w:color="auto" w:fill="FFFFFF"/>
        <w:spacing w:after="0" w:line="240" w:lineRule="auto"/>
        <w:rPr>
          <w:rFonts w:ascii="Cambria" w:eastAsia="Times New Roman" w:hAnsi="Cambria" w:cstheme="minorHAnsi"/>
          <w:b/>
          <w:bCs/>
          <w:color w:val="222222"/>
          <w:kern w:val="0"/>
          <w14:ligatures w14:val="none"/>
        </w:rPr>
      </w:pPr>
      <w:r>
        <w:rPr>
          <w:rFonts w:ascii="Cambria" w:eastAsia="Times New Roman" w:hAnsi="Cambria" w:cstheme="minorHAnsi"/>
          <w:b/>
          <w:bCs/>
          <w:color w:val="222222"/>
          <w:kern w:val="0"/>
          <w14:ligatures w14:val="none"/>
        </w:rPr>
        <w:t>For Release Wednesday, April</w:t>
      </w:r>
      <w:r w:rsidR="000C3ABE" w:rsidRPr="00400280">
        <w:rPr>
          <w:rFonts w:ascii="Cambria" w:eastAsia="Times New Roman" w:hAnsi="Cambria" w:cstheme="minorHAnsi"/>
          <w:b/>
          <w:bCs/>
          <w:color w:val="222222"/>
          <w:kern w:val="0"/>
          <w14:ligatures w14:val="none"/>
        </w:rPr>
        <w:t xml:space="preserve"> 10, 2024</w:t>
      </w:r>
    </w:p>
    <w:p w14:paraId="7028E11E" w14:textId="77777777" w:rsidR="00400280" w:rsidRDefault="00400280" w:rsidP="000C3ABE">
      <w:pPr>
        <w:shd w:val="clear" w:color="auto" w:fill="FFFFFF"/>
        <w:spacing w:after="0" w:line="240" w:lineRule="auto"/>
        <w:rPr>
          <w:rFonts w:ascii="Cambria" w:eastAsia="Times New Roman" w:hAnsi="Cambria" w:cs="Arial"/>
          <w:color w:val="222222"/>
          <w:kern w:val="0"/>
          <w14:ligatures w14:val="none"/>
        </w:rPr>
      </w:pPr>
    </w:p>
    <w:p w14:paraId="0577FCCC" w14:textId="0E1D143C" w:rsidR="000C3ABE" w:rsidRPr="00AE07C9" w:rsidRDefault="000C3ABE" w:rsidP="00AE07C9">
      <w:pPr>
        <w:pStyle w:val="text"/>
        <w:spacing w:before="0" w:beforeAutospacing="0" w:after="0" w:afterAutospacing="0"/>
        <w:jc w:val="center"/>
        <w:rPr>
          <w:rFonts w:ascii="Calibri" w:hAnsi="Calibri" w:cs="Calibri"/>
          <w:b/>
          <w:color w:val="212529"/>
          <w:sz w:val="22"/>
          <w:szCs w:val="22"/>
        </w:rPr>
      </w:pPr>
      <w:r w:rsidRPr="00AE07C9">
        <w:rPr>
          <w:rFonts w:ascii="Calibri" w:hAnsi="Calibri" w:cs="Calibri"/>
          <w:b/>
          <w:color w:val="212529"/>
          <w:sz w:val="22"/>
          <w:szCs w:val="22"/>
        </w:rPr>
        <w:t>Capitol View</w:t>
      </w:r>
      <w:r w:rsidRPr="00AE07C9">
        <w:rPr>
          <w:rFonts w:ascii="Calibri" w:hAnsi="Calibri" w:cs="Calibri"/>
          <w:b/>
          <w:color w:val="212529"/>
          <w:sz w:val="22"/>
          <w:szCs w:val="22"/>
        </w:rPr>
        <w:br/>
      </w:r>
      <w:r w:rsidR="00400280" w:rsidRPr="00AE07C9">
        <w:rPr>
          <w:rFonts w:ascii="Calibri" w:hAnsi="Calibri" w:cs="Calibri"/>
          <w:b/>
          <w:color w:val="212529"/>
          <w:sz w:val="22"/>
          <w:szCs w:val="22"/>
        </w:rPr>
        <w:t>Commentary b</w:t>
      </w:r>
      <w:r w:rsidRPr="00AE07C9">
        <w:rPr>
          <w:rFonts w:ascii="Calibri" w:hAnsi="Calibri" w:cs="Calibri"/>
          <w:b/>
          <w:color w:val="212529"/>
          <w:sz w:val="22"/>
          <w:szCs w:val="22"/>
        </w:rPr>
        <w:t>y J.L. Schmidt</w:t>
      </w:r>
      <w:r w:rsidRPr="00AE07C9">
        <w:rPr>
          <w:rFonts w:ascii="Calibri" w:hAnsi="Calibri" w:cs="Calibri"/>
          <w:b/>
          <w:color w:val="212529"/>
          <w:sz w:val="22"/>
          <w:szCs w:val="22"/>
        </w:rPr>
        <w:br/>
      </w:r>
      <w:r w:rsidR="00400280" w:rsidRPr="00AE07C9">
        <w:rPr>
          <w:rFonts w:ascii="Calibri" w:hAnsi="Calibri" w:cs="Calibri"/>
          <w:b/>
          <w:color w:val="212529"/>
          <w:sz w:val="22"/>
          <w:szCs w:val="22"/>
        </w:rPr>
        <w:t>Statehouse Correspondent</w:t>
      </w:r>
    </w:p>
    <w:p w14:paraId="24F96179" w14:textId="0C9DFAE5" w:rsidR="00400280" w:rsidRPr="00872F48" w:rsidRDefault="00400280" w:rsidP="00AE07C9">
      <w:pPr>
        <w:pStyle w:val="text"/>
        <w:spacing w:before="0" w:beforeAutospacing="0" w:after="0" w:afterAutospacing="0"/>
        <w:jc w:val="center"/>
        <w:rPr>
          <w:rFonts w:ascii="Calibri" w:hAnsi="Calibri" w:cs="Calibri"/>
          <w:b/>
          <w:color w:val="212529"/>
          <w:sz w:val="22"/>
          <w:szCs w:val="22"/>
        </w:rPr>
      </w:pPr>
      <w:r w:rsidRPr="00872F48">
        <w:rPr>
          <w:rFonts w:ascii="Calibri" w:hAnsi="Calibri" w:cs="Arial"/>
          <w:b/>
          <w:color w:val="222222"/>
        </w:rPr>
        <w:t>Crunch Time in Lincoln, It Has Ever Been Thus</w:t>
      </w:r>
    </w:p>
    <w:p w14:paraId="303A2A71" w14:textId="77777777" w:rsidR="00E77F22" w:rsidRPr="00E77F22" w:rsidRDefault="00E77F22" w:rsidP="00AE07C9">
      <w:pPr>
        <w:spacing w:line="360" w:lineRule="auto"/>
        <w:rPr>
          <w:rFonts w:ascii="Calibri" w:hAnsi="Calibri" w:cs="Calibri"/>
          <w:sz w:val="22"/>
          <w:szCs w:val="22"/>
        </w:rPr>
      </w:pPr>
      <w:r>
        <w:br/>
      </w:r>
      <w:r w:rsidRPr="00E77F22">
        <w:rPr>
          <w:rFonts w:ascii="Calibri" w:hAnsi="Calibri" w:cs="Calibri"/>
          <w:sz w:val="22"/>
          <w:szCs w:val="22"/>
        </w:rPr>
        <w:t>It’s easy to understand but hard to remember that the one task of the Nebraska Legislature is to pass a balanced budget during the 90-day session and to make adjustments to and pass that budget again in the 60-day session.</w:t>
      </w:r>
    </w:p>
    <w:p w14:paraId="235CE5DC" w14:textId="77777777" w:rsidR="00E77F22" w:rsidRDefault="00E77F22" w:rsidP="00AE07C9">
      <w:pPr>
        <w:spacing w:line="360" w:lineRule="auto"/>
        <w:ind w:firstLine="720"/>
        <w:rPr>
          <w:rFonts w:ascii="Calibri" w:hAnsi="Calibri" w:cs="Calibri"/>
          <w:sz w:val="22"/>
          <w:szCs w:val="22"/>
        </w:rPr>
      </w:pPr>
      <w:r>
        <w:rPr>
          <w:rFonts w:ascii="Calibri" w:hAnsi="Calibri" w:cs="Calibri"/>
          <w:sz w:val="22"/>
          <w:szCs w:val="22"/>
        </w:rPr>
        <w:t xml:space="preserve">Mission accomplished again by the 2024 </w:t>
      </w:r>
      <w:proofErr w:type="gramStart"/>
      <w:r>
        <w:rPr>
          <w:rFonts w:ascii="Calibri" w:hAnsi="Calibri" w:cs="Calibri"/>
          <w:sz w:val="22"/>
          <w:szCs w:val="22"/>
        </w:rPr>
        <w:t>Legislature which</w:t>
      </w:r>
      <w:proofErr w:type="gramEnd"/>
      <w:r>
        <w:rPr>
          <w:rFonts w:ascii="Calibri" w:hAnsi="Calibri" w:cs="Calibri"/>
          <w:sz w:val="22"/>
          <w:szCs w:val="22"/>
        </w:rPr>
        <w:t xml:space="preserve"> has a little more than a week of session left. The simple task often gets lost in the shadow of high- profile issues such as this year’s struggle to find a solution for skyrocketing property taxes. With all eyes on “the proposed solution” (LB388) it’s also easy to forget that other measures have passed into law this session.</w:t>
      </w:r>
    </w:p>
    <w:p w14:paraId="1976C8FE" w14:textId="77777777" w:rsidR="007C6296" w:rsidRDefault="00E77F22" w:rsidP="00AE07C9">
      <w:pPr>
        <w:spacing w:line="360" w:lineRule="auto"/>
        <w:ind w:firstLine="720"/>
        <w:rPr>
          <w:rFonts w:ascii="Calibri" w:hAnsi="Calibri" w:cs="Calibri"/>
          <w:sz w:val="22"/>
          <w:szCs w:val="22"/>
        </w:rPr>
      </w:pPr>
      <w:r>
        <w:rPr>
          <w:rFonts w:ascii="Calibri" w:hAnsi="Calibri" w:cs="Calibri"/>
          <w:sz w:val="22"/>
          <w:szCs w:val="22"/>
        </w:rPr>
        <w:t xml:space="preserve">Governor Jim </w:t>
      </w:r>
      <w:proofErr w:type="spellStart"/>
      <w:r>
        <w:rPr>
          <w:rFonts w:ascii="Calibri" w:hAnsi="Calibri" w:cs="Calibri"/>
          <w:sz w:val="22"/>
          <w:szCs w:val="22"/>
        </w:rPr>
        <w:t>Pillen</w:t>
      </w:r>
      <w:proofErr w:type="spellEnd"/>
      <w:r>
        <w:rPr>
          <w:rFonts w:ascii="Calibri" w:hAnsi="Calibri" w:cs="Calibri"/>
          <w:sz w:val="22"/>
          <w:szCs w:val="22"/>
        </w:rPr>
        <w:t xml:space="preserve"> has added urgency to the drama by promising to call a special session to address just the tax issue if one isn’t passed before the scheduled April 18 adjournment. </w:t>
      </w:r>
      <w:r w:rsidR="00437ADF">
        <w:rPr>
          <w:rFonts w:ascii="Calibri" w:hAnsi="Calibri" w:cs="Calibri"/>
          <w:sz w:val="22"/>
          <w:szCs w:val="22"/>
        </w:rPr>
        <w:t xml:space="preserve"> </w:t>
      </w:r>
      <w:r w:rsidR="007C6296">
        <w:rPr>
          <w:rFonts w:ascii="Calibri" w:hAnsi="Calibri" w:cs="Calibri"/>
          <w:sz w:val="22"/>
          <w:szCs w:val="22"/>
        </w:rPr>
        <w:t xml:space="preserve">Incumbent lawmakers seeking another term don’t like special </w:t>
      </w:r>
      <w:proofErr w:type="gramStart"/>
      <w:r w:rsidR="007C6296">
        <w:rPr>
          <w:rFonts w:ascii="Calibri" w:hAnsi="Calibri" w:cs="Calibri"/>
          <w:sz w:val="22"/>
          <w:szCs w:val="22"/>
        </w:rPr>
        <w:t>sessions which often give their opponents</w:t>
      </w:r>
      <w:proofErr w:type="gramEnd"/>
      <w:r w:rsidR="007C6296">
        <w:rPr>
          <w:rFonts w:ascii="Calibri" w:hAnsi="Calibri" w:cs="Calibri"/>
          <w:sz w:val="22"/>
          <w:szCs w:val="22"/>
        </w:rPr>
        <w:t xml:space="preserve"> sound bytes to use against them. </w:t>
      </w:r>
    </w:p>
    <w:p w14:paraId="3220D774" w14:textId="744AEDD5" w:rsidR="000C3ABE" w:rsidRDefault="007C6296" w:rsidP="00AE07C9">
      <w:pPr>
        <w:spacing w:line="360" w:lineRule="auto"/>
        <w:ind w:firstLine="720"/>
        <w:rPr>
          <w:rFonts w:ascii="Calibri" w:hAnsi="Calibri" w:cs="Calibri"/>
          <w:sz w:val="22"/>
          <w:szCs w:val="22"/>
        </w:rPr>
      </w:pPr>
      <w:r>
        <w:rPr>
          <w:rFonts w:ascii="Calibri" w:hAnsi="Calibri" w:cs="Calibri"/>
          <w:sz w:val="22"/>
          <w:szCs w:val="22"/>
        </w:rPr>
        <w:t xml:space="preserve">I like special sessions, even though they are costly, because it forces senators to focus on a single issue and deal with it. </w:t>
      </w:r>
      <w:proofErr w:type="spellStart"/>
      <w:r>
        <w:rPr>
          <w:rFonts w:ascii="Calibri" w:hAnsi="Calibri" w:cs="Calibri"/>
          <w:sz w:val="22"/>
          <w:szCs w:val="22"/>
        </w:rPr>
        <w:t>Pillen</w:t>
      </w:r>
      <w:proofErr w:type="spellEnd"/>
      <w:r>
        <w:rPr>
          <w:rFonts w:ascii="Calibri" w:hAnsi="Calibri" w:cs="Calibri"/>
          <w:sz w:val="22"/>
          <w:szCs w:val="22"/>
        </w:rPr>
        <w:t xml:space="preserve"> claims his plan, to raise the state sales</w:t>
      </w:r>
      <w:r w:rsidR="00322DCA">
        <w:rPr>
          <w:rFonts w:ascii="Calibri" w:hAnsi="Calibri" w:cs="Calibri"/>
          <w:sz w:val="22"/>
          <w:szCs w:val="22"/>
        </w:rPr>
        <w:t xml:space="preserve"> tax and eliminate exemptions on soda pop and candy and increase the tax on </w:t>
      </w:r>
      <w:proofErr w:type="spellStart"/>
      <w:r w:rsidR="00322DCA">
        <w:rPr>
          <w:rFonts w:ascii="Calibri" w:hAnsi="Calibri" w:cs="Calibri"/>
          <w:sz w:val="22"/>
          <w:szCs w:val="22"/>
        </w:rPr>
        <w:t>vaping</w:t>
      </w:r>
      <w:proofErr w:type="spellEnd"/>
      <w:r w:rsidR="00322DCA">
        <w:rPr>
          <w:rFonts w:ascii="Calibri" w:hAnsi="Calibri" w:cs="Calibri"/>
          <w:sz w:val="22"/>
          <w:szCs w:val="22"/>
        </w:rPr>
        <w:t xml:space="preserve"> products and tobacco, is simply tax restructuring. Others, me included, see that as a tax shift to an income group that cannot afford it.</w:t>
      </w:r>
    </w:p>
    <w:p w14:paraId="188B1539" w14:textId="550E39B1" w:rsidR="00322DCA" w:rsidRDefault="00322DCA" w:rsidP="00AE07C9">
      <w:pPr>
        <w:spacing w:line="360" w:lineRule="auto"/>
        <w:rPr>
          <w:rFonts w:ascii="Calibri" w:hAnsi="Calibri" w:cs="Calibri"/>
          <w:sz w:val="22"/>
          <w:szCs w:val="22"/>
        </w:rPr>
      </w:pPr>
      <w:r>
        <w:rPr>
          <w:rFonts w:ascii="Calibri" w:hAnsi="Calibri" w:cs="Calibri"/>
          <w:sz w:val="22"/>
          <w:szCs w:val="22"/>
        </w:rPr>
        <w:t>We’ll see</w:t>
      </w:r>
      <w:r w:rsidR="00F57198">
        <w:rPr>
          <w:rFonts w:ascii="Calibri" w:hAnsi="Calibri" w:cs="Calibri"/>
          <w:sz w:val="22"/>
          <w:szCs w:val="22"/>
        </w:rPr>
        <w:t xml:space="preserve"> how</w:t>
      </w:r>
      <w:r>
        <w:rPr>
          <w:rFonts w:ascii="Calibri" w:hAnsi="Calibri" w:cs="Calibri"/>
          <w:sz w:val="22"/>
          <w:szCs w:val="22"/>
        </w:rPr>
        <w:t xml:space="preserve"> all that plays out. For now, let’s look at some of the things that have passed so far this session.</w:t>
      </w:r>
    </w:p>
    <w:p w14:paraId="5665ADAD" w14:textId="016FB459" w:rsidR="000C3ABE" w:rsidRPr="001C3E86" w:rsidRDefault="00400280" w:rsidP="00AE07C9">
      <w:pPr>
        <w:pStyle w:val="NormalWeb"/>
        <w:shd w:val="clear" w:color="auto" w:fill="FFFFFF"/>
        <w:spacing w:before="0" w:beforeAutospacing="0" w:after="0" w:afterAutospacing="0" w:line="360" w:lineRule="auto"/>
        <w:ind w:firstLine="720"/>
        <w:textAlignment w:val="baseline"/>
        <w:rPr>
          <w:rFonts w:ascii="Calibri" w:hAnsi="Calibri" w:cs="Calibri"/>
          <w:color w:val="3F3F46"/>
          <w:sz w:val="22"/>
          <w:szCs w:val="22"/>
        </w:rPr>
      </w:pPr>
      <w:r>
        <w:fldChar w:fldCharType="begin"/>
      </w:r>
      <w:r>
        <w:instrText xml:space="preserve"> HYPERLINK "http://nebraskalegislature.gov/bills/search_by_number.php?DocumentNumber=LB1412&amp;Legislature=108th" \t "_blank" \o "Link to the webpage for LB1412" </w:instrText>
      </w:r>
      <w:r>
        <w:fldChar w:fldCharType="separate"/>
      </w:r>
      <w:r w:rsidR="000C3ABE" w:rsidRPr="00F57198">
        <w:rPr>
          <w:rStyle w:val="Hyperlink"/>
          <w:rFonts w:ascii="Calibri" w:eastAsiaTheme="majorEastAsia" w:hAnsi="Calibri" w:cs="Calibri"/>
          <w:b/>
          <w:bCs/>
          <w:color w:val="08385A"/>
          <w:sz w:val="22"/>
          <w:szCs w:val="22"/>
          <w:u w:val="none"/>
          <w:bdr w:val="none" w:sz="0" w:space="0" w:color="auto" w:frame="1"/>
        </w:rPr>
        <w:t>LB1412</w:t>
      </w:r>
      <w:r>
        <w:rPr>
          <w:rStyle w:val="Hyperlink"/>
          <w:rFonts w:ascii="Calibri" w:eastAsiaTheme="majorEastAsia" w:hAnsi="Calibri" w:cs="Calibri"/>
          <w:b/>
          <w:bCs/>
          <w:color w:val="08385A"/>
          <w:sz w:val="22"/>
          <w:szCs w:val="22"/>
          <w:u w:val="none"/>
          <w:bdr w:val="none" w:sz="0" w:space="0" w:color="auto" w:frame="1"/>
        </w:rPr>
        <w:fldChar w:fldCharType="end"/>
      </w:r>
      <w:r w:rsidR="000C3ABE" w:rsidRPr="00F57198">
        <w:rPr>
          <w:rFonts w:ascii="Calibri" w:hAnsi="Calibri" w:cs="Calibri"/>
          <w:color w:val="3F3F46"/>
          <w:sz w:val="22"/>
          <w:szCs w:val="22"/>
        </w:rPr>
        <w:t>,</w:t>
      </w:r>
      <w:r w:rsidR="000C3ABE" w:rsidRPr="001C3E86">
        <w:rPr>
          <w:rFonts w:ascii="Calibri" w:hAnsi="Calibri" w:cs="Calibri"/>
          <w:color w:val="3F3F46"/>
          <w:sz w:val="22"/>
          <w:szCs w:val="22"/>
        </w:rPr>
        <w:t xml:space="preserve"> introduced by Speaker John Arch of La Vista at the request of </w:t>
      </w:r>
      <w:proofErr w:type="spellStart"/>
      <w:r w:rsidR="000C3ABE" w:rsidRPr="001C3E86">
        <w:rPr>
          <w:rFonts w:ascii="Calibri" w:hAnsi="Calibri" w:cs="Calibri"/>
          <w:color w:val="3F3F46"/>
          <w:sz w:val="22"/>
          <w:szCs w:val="22"/>
        </w:rPr>
        <w:t>Pillen</w:t>
      </w:r>
      <w:proofErr w:type="spellEnd"/>
      <w:r w:rsidR="000C3ABE" w:rsidRPr="001C3E86">
        <w:rPr>
          <w:rFonts w:ascii="Calibri" w:hAnsi="Calibri" w:cs="Calibri"/>
          <w:color w:val="3F3F46"/>
          <w:sz w:val="22"/>
          <w:szCs w:val="22"/>
        </w:rPr>
        <w:t>, is the mainline budget bill. The measure provides, changes and eliminates appropriations for the operation of state government, postsecondary education, state aid, capital construction and federal funds allocated to the state from the federal American Rescue Plan Act of 2021.</w:t>
      </w:r>
      <w:r w:rsidR="00322DCA">
        <w:rPr>
          <w:rFonts w:ascii="Calibri" w:hAnsi="Calibri" w:cs="Calibri"/>
          <w:color w:val="3F3F46"/>
          <w:sz w:val="22"/>
          <w:szCs w:val="22"/>
        </w:rPr>
        <w:t xml:space="preserve"> It </w:t>
      </w:r>
      <w:r w:rsidR="000C3ABE" w:rsidRPr="001C3E86">
        <w:rPr>
          <w:rFonts w:ascii="Calibri" w:hAnsi="Calibri" w:cs="Calibri"/>
          <w:color w:val="3F3F46"/>
          <w:sz w:val="22"/>
          <w:szCs w:val="22"/>
        </w:rPr>
        <w:t>reflects a 3.1% increase in state spending and leaves approximately $20 million to fund legislative proposals this year.</w:t>
      </w:r>
    </w:p>
    <w:p w14:paraId="3EBB8E25" w14:textId="77777777" w:rsidR="00AE07C9" w:rsidRDefault="00400280" w:rsidP="00AE07C9">
      <w:pPr>
        <w:pStyle w:val="NormalWeb"/>
        <w:shd w:val="clear" w:color="auto" w:fill="FFFFFF"/>
        <w:spacing w:before="0" w:beforeAutospacing="0" w:after="0" w:afterAutospacing="0" w:line="360" w:lineRule="auto"/>
        <w:ind w:firstLine="720"/>
        <w:textAlignment w:val="baseline"/>
        <w:rPr>
          <w:rFonts w:ascii="Calibri" w:hAnsi="Calibri" w:cs="Calibri"/>
          <w:color w:val="3F3F46"/>
          <w:sz w:val="22"/>
          <w:szCs w:val="22"/>
        </w:rPr>
      </w:pPr>
      <w:r>
        <w:fldChar w:fldCharType="begin"/>
      </w:r>
      <w:r>
        <w:instrText xml:space="preserve"> HYPERLINK "http://nebraskalegislature.gov/bills/search_by_number.php?DocumentNumber=LB1004&amp;Legislature=108th" \t "_blank" \o "Link to the webpage for LB1004" </w:instrText>
      </w:r>
      <w:r>
        <w:fldChar w:fldCharType="separate"/>
      </w:r>
      <w:r w:rsidR="000C3ABE" w:rsidRPr="00F57198">
        <w:rPr>
          <w:rStyle w:val="Hyperlink"/>
          <w:rFonts w:ascii="Calibri" w:eastAsiaTheme="majorEastAsia" w:hAnsi="Calibri" w:cs="Calibri"/>
          <w:b/>
          <w:bCs/>
          <w:color w:val="08385A"/>
          <w:sz w:val="22"/>
          <w:szCs w:val="22"/>
          <w:u w:val="none"/>
          <w:bdr w:val="none" w:sz="0" w:space="0" w:color="auto" w:frame="1"/>
        </w:rPr>
        <w:t>LB1004</w:t>
      </w:r>
      <w:r>
        <w:rPr>
          <w:rStyle w:val="Hyperlink"/>
          <w:rFonts w:ascii="Calibri" w:eastAsiaTheme="majorEastAsia" w:hAnsi="Calibri" w:cs="Calibri"/>
          <w:b/>
          <w:bCs/>
          <w:color w:val="08385A"/>
          <w:sz w:val="22"/>
          <w:szCs w:val="22"/>
          <w:u w:val="none"/>
          <w:bdr w:val="none" w:sz="0" w:space="0" w:color="auto" w:frame="1"/>
        </w:rPr>
        <w:fldChar w:fldCharType="end"/>
      </w:r>
      <w:r w:rsidR="000C3ABE" w:rsidRPr="00322DCA">
        <w:rPr>
          <w:rFonts w:ascii="Calibri" w:hAnsi="Calibri" w:cs="Calibri"/>
          <w:b/>
          <w:bCs/>
          <w:color w:val="3F3F46"/>
          <w:sz w:val="22"/>
          <w:szCs w:val="22"/>
        </w:rPr>
        <w:t xml:space="preserve">, </w:t>
      </w:r>
      <w:r w:rsidR="000C3ABE" w:rsidRPr="001C3E86">
        <w:rPr>
          <w:rFonts w:ascii="Calibri" w:hAnsi="Calibri" w:cs="Calibri"/>
          <w:color w:val="3F3F46"/>
          <w:sz w:val="22"/>
          <w:szCs w:val="22"/>
        </w:rPr>
        <w:t>sponsored by Blair Sen. Ben Hansen, a</w:t>
      </w:r>
      <w:r w:rsidR="00322DCA">
        <w:rPr>
          <w:rFonts w:ascii="Calibri" w:hAnsi="Calibri" w:cs="Calibri"/>
          <w:color w:val="3F3F46"/>
          <w:sz w:val="22"/>
          <w:szCs w:val="22"/>
        </w:rPr>
        <w:t>llows a</w:t>
      </w:r>
      <w:r w:rsidR="000C3ABE" w:rsidRPr="001C3E86">
        <w:rPr>
          <w:rFonts w:ascii="Calibri" w:hAnsi="Calibri" w:cs="Calibri"/>
          <w:color w:val="3F3F46"/>
          <w:sz w:val="22"/>
          <w:szCs w:val="22"/>
        </w:rPr>
        <w:t xml:space="preserve"> Nebraska resident who is 21 or older and received a Class M license prior to May 1, 2024, </w:t>
      </w:r>
      <w:r w:rsidR="00322DCA">
        <w:rPr>
          <w:rFonts w:ascii="Calibri" w:hAnsi="Calibri" w:cs="Calibri"/>
          <w:color w:val="3F3F46"/>
          <w:sz w:val="22"/>
          <w:szCs w:val="22"/>
        </w:rPr>
        <w:t xml:space="preserve">to </w:t>
      </w:r>
      <w:r w:rsidR="000C3ABE" w:rsidRPr="001C3E86">
        <w:rPr>
          <w:rFonts w:ascii="Calibri" w:hAnsi="Calibri" w:cs="Calibri"/>
          <w:color w:val="3F3F46"/>
          <w:sz w:val="22"/>
          <w:szCs w:val="22"/>
        </w:rPr>
        <w:t xml:space="preserve">operate a motorcycle or moped on Nebraska </w:t>
      </w:r>
    </w:p>
    <w:p w14:paraId="6AA5B81F" w14:textId="77777777" w:rsidR="00872F48" w:rsidRDefault="00872F48" w:rsidP="00AE07C9">
      <w:pPr>
        <w:pStyle w:val="NormalWeb"/>
        <w:shd w:val="clear" w:color="auto" w:fill="FFFFFF"/>
        <w:spacing w:before="0" w:beforeAutospacing="0" w:after="0" w:afterAutospacing="0" w:line="360" w:lineRule="auto"/>
        <w:ind w:left="-720" w:firstLine="720"/>
        <w:textAlignment w:val="baseline"/>
        <w:rPr>
          <w:rFonts w:ascii="Calibri" w:hAnsi="Calibri" w:cs="Calibri"/>
          <w:b/>
          <w:color w:val="3F3F46"/>
          <w:sz w:val="22"/>
          <w:szCs w:val="22"/>
        </w:rPr>
      </w:pPr>
    </w:p>
    <w:p w14:paraId="560254A8" w14:textId="17CB12B4" w:rsidR="00AE07C9" w:rsidRDefault="00AE07C9" w:rsidP="00AE07C9">
      <w:pPr>
        <w:pStyle w:val="NormalWeb"/>
        <w:shd w:val="clear" w:color="auto" w:fill="FFFFFF"/>
        <w:spacing w:before="0" w:beforeAutospacing="0" w:after="0" w:afterAutospacing="0" w:line="360" w:lineRule="auto"/>
        <w:ind w:left="-720" w:firstLine="720"/>
        <w:textAlignment w:val="baseline"/>
        <w:rPr>
          <w:rFonts w:ascii="Calibri" w:hAnsi="Calibri" w:cs="Calibri"/>
          <w:b/>
          <w:color w:val="3F3F46"/>
          <w:sz w:val="22"/>
          <w:szCs w:val="22"/>
        </w:rPr>
      </w:pPr>
      <w:r w:rsidRPr="00AE07C9">
        <w:rPr>
          <w:rFonts w:ascii="Calibri" w:hAnsi="Calibri" w:cs="Calibri"/>
          <w:b/>
          <w:color w:val="3F3F46"/>
          <w:sz w:val="22"/>
          <w:szCs w:val="22"/>
        </w:rPr>
        <w:lastRenderedPageBreak/>
        <w:t>For Release Wednesday, April 10, 2024 – Page 2</w:t>
      </w:r>
    </w:p>
    <w:p w14:paraId="7E617475" w14:textId="77777777" w:rsidR="00872F48" w:rsidRPr="00AE07C9" w:rsidRDefault="00872F48" w:rsidP="00AE07C9">
      <w:pPr>
        <w:pStyle w:val="NormalWeb"/>
        <w:shd w:val="clear" w:color="auto" w:fill="FFFFFF"/>
        <w:spacing w:before="0" w:beforeAutospacing="0" w:after="0" w:afterAutospacing="0" w:line="360" w:lineRule="auto"/>
        <w:ind w:left="-720" w:firstLine="720"/>
        <w:textAlignment w:val="baseline"/>
        <w:rPr>
          <w:rFonts w:ascii="Calibri" w:hAnsi="Calibri" w:cs="Calibri"/>
          <w:b/>
          <w:color w:val="3F3F46"/>
          <w:sz w:val="22"/>
          <w:szCs w:val="22"/>
        </w:rPr>
      </w:pPr>
    </w:p>
    <w:p w14:paraId="099A949A" w14:textId="77777777" w:rsidR="00AE07C9" w:rsidRDefault="00AE07C9" w:rsidP="00AE07C9">
      <w:pPr>
        <w:pStyle w:val="NormalWeb"/>
        <w:shd w:val="clear" w:color="auto" w:fill="FFFFFF"/>
        <w:spacing w:before="0" w:beforeAutospacing="0" w:after="0" w:afterAutospacing="0" w:line="360" w:lineRule="auto"/>
        <w:ind w:firstLine="720"/>
        <w:textAlignment w:val="baseline"/>
        <w:rPr>
          <w:rFonts w:ascii="Calibri" w:hAnsi="Calibri" w:cs="Calibri"/>
          <w:color w:val="3F3F46"/>
          <w:sz w:val="22"/>
          <w:szCs w:val="22"/>
        </w:rPr>
      </w:pPr>
    </w:p>
    <w:p w14:paraId="384DADA7" w14:textId="3C48F596" w:rsidR="000C3ABE" w:rsidRDefault="00AE07C9" w:rsidP="00AE07C9">
      <w:pPr>
        <w:pStyle w:val="NormalWeb"/>
        <w:shd w:val="clear" w:color="auto" w:fill="FFFFFF"/>
        <w:spacing w:before="0" w:beforeAutospacing="0" w:after="0" w:afterAutospacing="0" w:line="360" w:lineRule="auto"/>
        <w:textAlignment w:val="baseline"/>
        <w:rPr>
          <w:rFonts w:ascii="Calibri" w:hAnsi="Calibri" w:cs="Calibri"/>
          <w:color w:val="3F3F46"/>
          <w:sz w:val="22"/>
          <w:szCs w:val="22"/>
        </w:rPr>
      </w:pPr>
      <w:proofErr w:type="gramStart"/>
      <w:r>
        <w:rPr>
          <w:rFonts w:ascii="Calibri" w:hAnsi="Calibri" w:cs="Calibri"/>
          <w:color w:val="3F3F46"/>
          <w:sz w:val="22"/>
          <w:szCs w:val="22"/>
        </w:rPr>
        <w:t>h</w:t>
      </w:r>
      <w:r w:rsidR="000C3ABE" w:rsidRPr="001C3E86">
        <w:rPr>
          <w:rFonts w:ascii="Calibri" w:hAnsi="Calibri" w:cs="Calibri"/>
          <w:color w:val="3F3F46"/>
          <w:sz w:val="22"/>
          <w:szCs w:val="22"/>
        </w:rPr>
        <w:t>ighways</w:t>
      </w:r>
      <w:proofErr w:type="gramEnd"/>
      <w:r w:rsidR="000C3ABE" w:rsidRPr="001C3E86">
        <w:rPr>
          <w:rFonts w:ascii="Calibri" w:hAnsi="Calibri" w:cs="Calibri"/>
          <w:color w:val="3F3F46"/>
          <w:sz w:val="22"/>
          <w:szCs w:val="22"/>
        </w:rPr>
        <w:t xml:space="preserve"> without a helmet if they complete a three-hour online motorcycle safety course and submit proof of completion to the state Department of Motor Vehicles.</w:t>
      </w:r>
      <w:r w:rsidR="00322DCA">
        <w:rPr>
          <w:rFonts w:ascii="Calibri" w:hAnsi="Calibri" w:cs="Calibri"/>
          <w:color w:val="3F3F46"/>
          <w:sz w:val="22"/>
          <w:szCs w:val="22"/>
        </w:rPr>
        <w:t xml:space="preserve"> </w:t>
      </w:r>
      <w:r w:rsidR="000C3ABE" w:rsidRPr="001C3E86">
        <w:rPr>
          <w:rFonts w:ascii="Calibri" w:hAnsi="Calibri" w:cs="Calibri"/>
          <w:color w:val="3F3F46"/>
          <w:sz w:val="22"/>
          <w:szCs w:val="22"/>
        </w:rPr>
        <w:t>Riders who are 21 or older and receive a license after May 1, 2024, are not required to wear a helmet if they complete the full basic motorcycle safety course and submit proof of completion to the department.</w:t>
      </w:r>
      <w:r w:rsidR="00322DCA">
        <w:rPr>
          <w:rFonts w:ascii="Calibri" w:hAnsi="Calibri" w:cs="Calibri"/>
          <w:color w:val="3F3F46"/>
          <w:sz w:val="22"/>
          <w:szCs w:val="22"/>
        </w:rPr>
        <w:t xml:space="preserve"> N</w:t>
      </w:r>
      <w:r w:rsidR="000C3ABE" w:rsidRPr="001C3E86">
        <w:rPr>
          <w:rFonts w:ascii="Calibri" w:hAnsi="Calibri" w:cs="Calibri"/>
          <w:color w:val="3F3F46"/>
          <w:sz w:val="22"/>
          <w:szCs w:val="22"/>
        </w:rPr>
        <w:t xml:space="preserve">onresidents who are 21 or older and ride without a helmet </w:t>
      </w:r>
      <w:proofErr w:type="gramStart"/>
      <w:r w:rsidR="000C3ABE" w:rsidRPr="001C3E86">
        <w:rPr>
          <w:rFonts w:ascii="Calibri" w:hAnsi="Calibri" w:cs="Calibri"/>
          <w:color w:val="3F3F46"/>
          <w:sz w:val="22"/>
          <w:szCs w:val="22"/>
        </w:rPr>
        <w:t>no</w:t>
      </w:r>
      <w:proofErr w:type="gramEnd"/>
      <w:r w:rsidR="000C3ABE" w:rsidRPr="001C3E86">
        <w:rPr>
          <w:rFonts w:ascii="Calibri" w:hAnsi="Calibri" w:cs="Calibri"/>
          <w:color w:val="3F3F46"/>
          <w:sz w:val="22"/>
          <w:szCs w:val="22"/>
        </w:rPr>
        <w:t xml:space="preserve"> longer are required to show proof of motorcycle rider course completion to a law enforcement officer upon request. They are required to have a motorcycle license issued by another state.</w:t>
      </w:r>
    </w:p>
    <w:p w14:paraId="5D47E3F4" w14:textId="77777777" w:rsidR="000C3ABE" w:rsidRPr="001C3E86" w:rsidRDefault="00400280" w:rsidP="00872F48">
      <w:pPr>
        <w:pStyle w:val="NormalWeb"/>
        <w:shd w:val="clear" w:color="auto" w:fill="FFFFFF"/>
        <w:spacing w:before="0" w:beforeAutospacing="0" w:after="0" w:afterAutospacing="0" w:line="360" w:lineRule="auto"/>
        <w:ind w:firstLine="720"/>
        <w:textAlignment w:val="baseline"/>
        <w:rPr>
          <w:rFonts w:ascii="Calibri" w:hAnsi="Calibri" w:cs="Calibri"/>
          <w:color w:val="3F3F46"/>
          <w:sz w:val="22"/>
          <w:szCs w:val="22"/>
        </w:rPr>
      </w:pPr>
      <w:r>
        <w:fldChar w:fldCharType="begin"/>
      </w:r>
      <w:r>
        <w:instrText xml:space="preserve"> HYPERLINK "http://nebraskalegislature.gov/bills/search_by_number.php?DocumentNumber=LB894&amp;Legislature=108th" \t "_blank" \o "Link to the webpage for LB894" </w:instrText>
      </w:r>
      <w:r>
        <w:fldChar w:fldCharType="separate"/>
      </w:r>
      <w:r w:rsidR="000C3ABE" w:rsidRPr="00F57198">
        <w:rPr>
          <w:rStyle w:val="Hyperlink"/>
          <w:rFonts w:ascii="Calibri" w:eastAsiaTheme="majorEastAsia" w:hAnsi="Calibri" w:cs="Calibri"/>
          <w:b/>
          <w:bCs/>
          <w:color w:val="08385A"/>
          <w:sz w:val="22"/>
          <w:szCs w:val="22"/>
          <w:u w:val="none"/>
          <w:bdr w:val="none" w:sz="0" w:space="0" w:color="auto" w:frame="1"/>
        </w:rPr>
        <w:t>LB894</w:t>
      </w:r>
      <w:r>
        <w:rPr>
          <w:rStyle w:val="Hyperlink"/>
          <w:rFonts w:ascii="Calibri" w:eastAsiaTheme="majorEastAsia" w:hAnsi="Calibri" w:cs="Calibri"/>
          <w:b/>
          <w:bCs/>
          <w:color w:val="08385A"/>
          <w:sz w:val="22"/>
          <w:szCs w:val="22"/>
          <w:u w:val="none"/>
          <w:bdr w:val="none" w:sz="0" w:space="0" w:color="auto" w:frame="1"/>
        </w:rPr>
        <w:fldChar w:fldCharType="end"/>
      </w:r>
      <w:r w:rsidR="000C3ABE" w:rsidRPr="001C3E86">
        <w:rPr>
          <w:rFonts w:ascii="Calibri" w:hAnsi="Calibri" w:cs="Calibri"/>
          <w:color w:val="3F3F46"/>
          <w:sz w:val="22"/>
          <w:szCs w:val="22"/>
        </w:rPr>
        <w:t xml:space="preserve">, introduced by Sumner Sen. Teresa </w:t>
      </w:r>
      <w:proofErr w:type="spellStart"/>
      <w:r w:rsidR="000C3ABE" w:rsidRPr="001C3E86">
        <w:rPr>
          <w:rFonts w:ascii="Calibri" w:hAnsi="Calibri" w:cs="Calibri"/>
          <w:color w:val="3F3F46"/>
          <w:sz w:val="22"/>
          <w:szCs w:val="22"/>
        </w:rPr>
        <w:t>Ibach</w:t>
      </w:r>
      <w:proofErr w:type="spellEnd"/>
      <w:r w:rsidR="000C3ABE" w:rsidRPr="001C3E86">
        <w:rPr>
          <w:rFonts w:ascii="Calibri" w:hAnsi="Calibri" w:cs="Calibri"/>
          <w:color w:val="3F3F46"/>
          <w:sz w:val="22"/>
          <w:szCs w:val="22"/>
        </w:rPr>
        <w:t>, requires county sheriff candidates to possess a diploma issued by the Nebraska Commission on Law Enforcement and Criminal Justice before running for office.</w:t>
      </w:r>
    </w:p>
    <w:p w14:paraId="2A0102D3" w14:textId="77777777" w:rsidR="000C3ABE" w:rsidRPr="001C3E86" w:rsidRDefault="000C3ABE" w:rsidP="00872F48">
      <w:pPr>
        <w:pStyle w:val="NormalWeb"/>
        <w:shd w:val="clear" w:color="auto" w:fill="FFFFFF"/>
        <w:spacing w:before="0" w:beforeAutospacing="0" w:after="0" w:afterAutospacing="0" w:line="360" w:lineRule="auto"/>
        <w:ind w:firstLine="720"/>
        <w:textAlignment w:val="baseline"/>
        <w:rPr>
          <w:rFonts w:ascii="Calibri" w:hAnsi="Calibri" w:cs="Calibri"/>
          <w:color w:val="3F3F46"/>
          <w:sz w:val="22"/>
          <w:szCs w:val="22"/>
        </w:rPr>
      </w:pPr>
      <w:r w:rsidRPr="001C3E86">
        <w:rPr>
          <w:rFonts w:ascii="Calibri" w:hAnsi="Calibri" w:cs="Calibri"/>
          <w:color w:val="3F3F46"/>
          <w:sz w:val="22"/>
          <w:szCs w:val="22"/>
        </w:rPr>
        <w:t>The measure also requires newly elected and appointed county sheriffs to obtain certification within eight months of taking office. County sheriffs elected to office before July 19, 1980, are exempt from the bill’s provisions.</w:t>
      </w:r>
    </w:p>
    <w:p w14:paraId="2AB90CB9" w14:textId="7E8A5190" w:rsidR="00F35770" w:rsidRPr="001C3E86" w:rsidRDefault="00400280" w:rsidP="00872F48">
      <w:pPr>
        <w:pStyle w:val="NormalWeb"/>
        <w:shd w:val="clear" w:color="auto" w:fill="FFFFFF"/>
        <w:spacing w:before="0" w:beforeAutospacing="0" w:after="0" w:afterAutospacing="0" w:line="360" w:lineRule="auto"/>
        <w:ind w:firstLine="720"/>
        <w:textAlignment w:val="baseline"/>
        <w:rPr>
          <w:rFonts w:ascii="Calibri" w:hAnsi="Calibri" w:cs="Calibri"/>
          <w:color w:val="3F3F46"/>
          <w:sz w:val="22"/>
          <w:szCs w:val="22"/>
        </w:rPr>
      </w:pPr>
      <w:r>
        <w:fldChar w:fldCharType="begin"/>
      </w:r>
      <w:r>
        <w:instrText xml:space="preserve"> HYPERLINK "http://nebraskalegislature.gov/bills/search_by_number.php?DocumentNumber=LB1313&amp;Legislature=108th" \t "_blank" \o "Link to the webpage for LB1313" </w:instrText>
      </w:r>
      <w:r>
        <w:fldChar w:fldCharType="separate"/>
      </w:r>
      <w:r w:rsidR="00F35770" w:rsidRPr="00F57198">
        <w:rPr>
          <w:rStyle w:val="Hyperlink"/>
          <w:rFonts w:ascii="Calibri" w:eastAsiaTheme="majorEastAsia" w:hAnsi="Calibri" w:cs="Calibri"/>
          <w:b/>
          <w:bCs/>
          <w:color w:val="08385A"/>
          <w:sz w:val="22"/>
          <w:szCs w:val="22"/>
          <w:u w:val="none"/>
          <w:bdr w:val="none" w:sz="0" w:space="0" w:color="auto" w:frame="1"/>
        </w:rPr>
        <w:t>LB1313</w:t>
      </w:r>
      <w:r>
        <w:rPr>
          <w:rStyle w:val="Hyperlink"/>
          <w:rFonts w:ascii="Calibri" w:eastAsiaTheme="majorEastAsia" w:hAnsi="Calibri" w:cs="Calibri"/>
          <w:b/>
          <w:bCs/>
          <w:color w:val="08385A"/>
          <w:sz w:val="22"/>
          <w:szCs w:val="22"/>
          <w:u w:val="none"/>
          <w:bdr w:val="none" w:sz="0" w:space="0" w:color="auto" w:frame="1"/>
        </w:rPr>
        <w:fldChar w:fldCharType="end"/>
      </w:r>
      <w:r w:rsidR="00F35770" w:rsidRPr="001C3E86">
        <w:rPr>
          <w:rFonts w:ascii="Calibri" w:hAnsi="Calibri" w:cs="Calibri"/>
          <w:color w:val="3F3F46"/>
          <w:sz w:val="22"/>
          <w:szCs w:val="22"/>
        </w:rPr>
        <w:t xml:space="preserve">, sponsored by Norfolk Sen. Robert Dover, </w:t>
      </w:r>
      <w:r w:rsidR="00BF1239">
        <w:rPr>
          <w:rFonts w:ascii="Calibri" w:hAnsi="Calibri" w:cs="Calibri"/>
          <w:color w:val="3F3F46"/>
          <w:sz w:val="22"/>
          <w:szCs w:val="22"/>
        </w:rPr>
        <w:t xml:space="preserve">says </w:t>
      </w:r>
      <w:r w:rsidR="00F35770" w:rsidRPr="001C3E86">
        <w:rPr>
          <w:rFonts w:ascii="Calibri" w:hAnsi="Calibri" w:cs="Calibri"/>
          <w:color w:val="3F3F46"/>
          <w:sz w:val="22"/>
          <w:szCs w:val="22"/>
        </w:rPr>
        <w:t xml:space="preserve">health benefit plans sponsored by certain nonprofit agricultural </w:t>
      </w:r>
      <w:proofErr w:type="gramStart"/>
      <w:r w:rsidR="00F35770" w:rsidRPr="001C3E86">
        <w:rPr>
          <w:rFonts w:ascii="Calibri" w:hAnsi="Calibri" w:cs="Calibri"/>
          <w:color w:val="3F3F46"/>
          <w:sz w:val="22"/>
          <w:szCs w:val="22"/>
        </w:rPr>
        <w:t xml:space="preserve">organizations </w:t>
      </w:r>
      <w:r w:rsidR="00BF1239">
        <w:rPr>
          <w:rFonts w:ascii="Calibri" w:hAnsi="Calibri" w:cs="Calibri"/>
          <w:color w:val="3F3F46"/>
          <w:sz w:val="22"/>
          <w:szCs w:val="22"/>
        </w:rPr>
        <w:t>which</w:t>
      </w:r>
      <w:proofErr w:type="gramEnd"/>
      <w:r w:rsidR="00BF1239">
        <w:rPr>
          <w:rFonts w:ascii="Calibri" w:hAnsi="Calibri" w:cs="Calibri"/>
          <w:color w:val="3F3F46"/>
          <w:sz w:val="22"/>
          <w:szCs w:val="22"/>
        </w:rPr>
        <w:t xml:space="preserve"> </w:t>
      </w:r>
      <w:r w:rsidR="00F35770" w:rsidRPr="001C3E86">
        <w:rPr>
          <w:rFonts w:ascii="Calibri" w:hAnsi="Calibri" w:cs="Calibri"/>
          <w:color w:val="3F3F46"/>
          <w:sz w:val="22"/>
          <w:szCs w:val="22"/>
        </w:rPr>
        <w:t>provide benefits under a self-funded arrangement administered by a licensed third-party administrator are not subject to insurance regulation.</w:t>
      </w:r>
    </w:p>
    <w:p w14:paraId="1C31AC1F" w14:textId="7090B6E4" w:rsidR="00F35770" w:rsidRDefault="00BF1239" w:rsidP="00AE07C9">
      <w:pPr>
        <w:pStyle w:val="NormalWeb"/>
        <w:shd w:val="clear" w:color="auto" w:fill="FFFFFF"/>
        <w:spacing w:before="0" w:beforeAutospacing="0" w:after="0" w:afterAutospacing="0" w:line="360" w:lineRule="auto"/>
        <w:textAlignment w:val="baseline"/>
        <w:rPr>
          <w:rFonts w:ascii="Calibri" w:hAnsi="Calibri" w:cs="Calibri"/>
          <w:color w:val="3F3F46"/>
          <w:sz w:val="22"/>
          <w:szCs w:val="22"/>
        </w:rPr>
      </w:pPr>
      <w:r>
        <w:rPr>
          <w:rFonts w:ascii="Calibri" w:hAnsi="Calibri" w:cs="Calibri"/>
          <w:color w:val="3F3F46"/>
          <w:sz w:val="22"/>
          <w:szCs w:val="22"/>
        </w:rPr>
        <w:t xml:space="preserve">Such organizations </w:t>
      </w:r>
      <w:r w:rsidR="00F35770" w:rsidRPr="001C3E86">
        <w:rPr>
          <w:rFonts w:ascii="Calibri" w:hAnsi="Calibri" w:cs="Calibri"/>
          <w:color w:val="3F3F46"/>
          <w:sz w:val="22"/>
          <w:szCs w:val="22"/>
        </w:rPr>
        <w:t>must have been created primarily to promote programs for the development of rural communities and the economic stability of Nebraska farmers</w:t>
      </w:r>
      <w:r w:rsidR="00F57198">
        <w:rPr>
          <w:rFonts w:ascii="Calibri" w:hAnsi="Calibri" w:cs="Calibri"/>
          <w:color w:val="3F3F46"/>
          <w:sz w:val="22"/>
          <w:szCs w:val="22"/>
        </w:rPr>
        <w:t xml:space="preserve">.  </w:t>
      </w:r>
    </w:p>
    <w:p w14:paraId="69C9431F" w14:textId="280CD562" w:rsidR="001C3E86" w:rsidRPr="001C3E86" w:rsidRDefault="00BF1239" w:rsidP="00872F48">
      <w:pPr>
        <w:pStyle w:val="NormalWeb"/>
        <w:shd w:val="clear" w:color="auto" w:fill="FFFFFF"/>
        <w:spacing w:before="0" w:beforeAutospacing="0" w:after="0" w:afterAutospacing="0" w:line="360" w:lineRule="auto"/>
        <w:ind w:firstLine="720"/>
        <w:textAlignment w:val="baseline"/>
        <w:rPr>
          <w:rFonts w:ascii="Calibri" w:hAnsi="Calibri" w:cs="Calibri"/>
          <w:color w:val="3F3F46"/>
          <w:sz w:val="22"/>
          <w:szCs w:val="22"/>
        </w:rPr>
      </w:pPr>
      <w:r>
        <w:rPr>
          <w:rFonts w:ascii="Calibri" w:hAnsi="Calibri" w:cs="Calibri"/>
          <w:b/>
          <w:bCs/>
          <w:color w:val="3F3F46"/>
          <w:sz w:val="22"/>
          <w:szCs w:val="22"/>
        </w:rPr>
        <w:t xml:space="preserve">LB253 </w:t>
      </w:r>
      <w:r w:rsidR="001C3E86" w:rsidRPr="001C3E86">
        <w:rPr>
          <w:rFonts w:ascii="Calibri" w:hAnsi="Calibri" w:cs="Calibri"/>
          <w:color w:val="3F3F46"/>
          <w:sz w:val="22"/>
          <w:szCs w:val="22"/>
        </w:rPr>
        <w:t>introduced by Gordon Sen. Tom Brewer, establish</w:t>
      </w:r>
      <w:r>
        <w:rPr>
          <w:rFonts w:ascii="Calibri" w:hAnsi="Calibri" w:cs="Calibri"/>
          <w:color w:val="3F3F46"/>
          <w:sz w:val="22"/>
          <w:szCs w:val="22"/>
        </w:rPr>
        <w:t>es</w:t>
      </w:r>
      <w:r w:rsidR="001C3E86" w:rsidRPr="001C3E86">
        <w:rPr>
          <w:rFonts w:ascii="Calibri" w:hAnsi="Calibri" w:cs="Calibri"/>
          <w:color w:val="3F3F46"/>
          <w:sz w:val="22"/>
          <w:szCs w:val="22"/>
        </w:rPr>
        <w:t xml:space="preserve"> a veteran justice program.</w:t>
      </w:r>
    </w:p>
    <w:p w14:paraId="2DADFF01" w14:textId="61AAED74" w:rsidR="001C3E86" w:rsidRPr="001C3E86" w:rsidRDefault="001C3E86" w:rsidP="00AE07C9">
      <w:pPr>
        <w:pStyle w:val="NormalWeb"/>
        <w:shd w:val="clear" w:color="auto" w:fill="FFFFFF"/>
        <w:spacing w:before="0" w:beforeAutospacing="0" w:after="0" w:afterAutospacing="0" w:line="360" w:lineRule="auto"/>
        <w:textAlignment w:val="baseline"/>
        <w:rPr>
          <w:rFonts w:ascii="Calibri" w:hAnsi="Calibri" w:cs="Calibri"/>
          <w:color w:val="3F3F46"/>
          <w:sz w:val="22"/>
          <w:szCs w:val="22"/>
        </w:rPr>
      </w:pPr>
      <w:r w:rsidRPr="001C3E86">
        <w:rPr>
          <w:rFonts w:ascii="Calibri" w:hAnsi="Calibri" w:cs="Calibri"/>
          <w:color w:val="3F3F46"/>
          <w:sz w:val="22"/>
          <w:szCs w:val="22"/>
        </w:rPr>
        <w:t>Brewer said the program would not be a “free ride” for veterans to commit crimes, but simply would ensure that the criminal justice system acknowledges how a veteran’s service can lead to criminal behavior and attempt to address those issues.</w:t>
      </w:r>
      <w:r w:rsidR="00BF1239">
        <w:rPr>
          <w:rFonts w:ascii="Calibri" w:hAnsi="Calibri" w:cs="Calibri"/>
          <w:color w:val="3F3F46"/>
          <w:sz w:val="22"/>
          <w:szCs w:val="22"/>
        </w:rPr>
        <w:t xml:space="preserve"> A</w:t>
      </w:r>
      <w:r w:rsidRPr="001C3E86">
        <w:rPr>
          <w:rFonts w:ascii="Calibri" w:hAnsi="Calibri" w:cs="Calibri"/>
          <w:color w:val="3F3F46"/>
          <w:sz w:val="22"/>
          <w:szCs w:val="22"/>
        </w:rPr>
        <w:t xml:space="preserve"> veteran must be eligible for probation to participate in the veteran justice program, which would use deferred judgments. </w:t>
      </w:r>
      <w:r w:rsidR="00BF1239">
        <w:rPr>
          <w:rFonts w:ascii="Calibri" w:hAnsi="Calibri" w:cs="Calibri"/>
          <w:color w:val="3F3F46"/>
          <w:sz w:val="22"/>
          <w:szCs w:val="22"/>
        </w:rPr>
        <w:t xml:space="preserve"> </w:t>
      </w:r>
    </w:p>
    <w:p w14:paraId="57F76C06" w14:textId="78FE6303" w:rsidR="001C3E86" w:rsidRDefault="001C3E86" w:rsidP="00872F48">
      <w:pPr>
        <w:pStyle w:val="NormalWeb"/>
        <w:shd w:val="clear" w:color="auto" w:fill="FFFFFF"/>
        <w:spacing w:before="0" w:beforeAutospacing="0" w:after="0" w:afterAutospacing="0" w:line="360" w:lineRule="auto"/>
        <w:ind w:firstLine="720"/>
        <w:textAlignment w:val="baseline"/>
        <w:rPr>
          <w:rFonts w:ascii="Calibri" w:hAnsi="Calibri" w:cs="Calibri"/>
          <w:color w:val="3F3F46"/>
          <w:sz w:val="22"/>
          <w:szCs w:val="22"/>
        </w:rPr>
      </w:pPr>
      <w:r w:rsidRPr="001C3E86">
        <w:rPr>
          <w:rFonts w:ascii="Calibri" w:hAnsi="Calibri" w:cs="Calibri"/>
          <w:color w:val="3F3F46"/>
          <w:sz w:val="22"/>
          <w:szCs w:val="22"/>
        </w:rPr>
        <w:t>Upon successful completion, a veteran would be entitled to request that the court dismiss the action without entry of judgment. Courts also would be required to consider veteran status as a mitigating factor at sentencing.</w:t>
      </w:r>
      <w:r w:rsidR="00BF1239">
        <w:rPr>
          <w:rFonts w:ascii="Calibri" w:hAnsi="Calibri" w:cs="Calibri"/>
          <w:color w:val="3F3F46"/>
          <w:sz w:val="22"/>
          <w:szCs w:val="22"/>
        </w:rPr>
        <w:t xml:space="preserve"> Judiciary Committee chair </w:t>
      </w:r>
      <w:r w:rsidRPr="001C3E86">
        <w:rPr>
          <w:rFonts w:ascii="Calibri" w:hAnsi="Calibri" w:cs="Calibri"/>
          <w:color w:val="3F3F46"/>
          <w:sz w:val="22"/>
          <w:szCs w:val="22"/>
        </w:rPr>
        <w:t>Omaha Sen. Justin Wayne</w:t>
      </w:r>
      <w:r w:rsidR="00F57198">
        <w:rPr>
          <w:rFonts w:ascii="Calibri" w:hAnsi="Calibri" w:cs="Calibri"/>
          <w:color w:val="3F3F46"/>
          <w:sz w:val="22"/>
          <w:szCs w:val="22"/>
        </w:rPr>
        <w:t xml:space="preserve"> </w:t>
      </w:r>
      <w:r w:rsidRPr="001C3E86">
        <w:rPr>
          <w:rFonts w:ascii="Calibri" w:hAnsi="Calibri" w:cs="Calibri"/>
          <w:color w:val="3F3F46"/>
          <w:sz w:val="22"/>
          <w:szCs w:val="22"/>
        </w:rPr>
        <w:t>said the bill essentially would put “probation on the front end” and allow veterans a chance to overcome their struggles if they commit crimes related to the lingering effects of their service.</w:t>
      </w:r>
    </w:p>
    <w:p w14:paraId="72A846EC" w14:textId="77777777" w:rsidR="00F57198" w:rsidRDefault="00F57198" w:rsidP="00AE07C9">
      <w:pPr>
        <w:pStyle w:val="NormalWeb"/>
        <w:shd w:val="clear" w:color="auto" w:fill="FFFFFF"/>
        <w:spacing w:before="0" w:beforeAutospacing="0" w:after="0" w:afterAutospacing="0" w:line="360" w:lineRule="auto"/>
        <w:textAlignment w:val="baseline"/>
        <w:rPr>
          <w:rFonts w:ascii="Calibri" w:hAnsi="Calibri" w:cs="Calibri"/>
          <w:color w:val="3F3F46"/>
          <w:sz w:val="22"/>
          <w:szCs w:val="22"/>
        </w:rPr>
      </w:pPr>
    </w:p>
    <w:p w14:paraId="6A5A42A7" w14:textId="2512D9B6" w:rsidR="00872F48" w:rsidRPr="00872F48" w:rsidRDefault="00872F48" w:rsidP="00AE07C9">
      <w:pPr>
        <w:pStyle w:val="NormalWeb"/>
        <w:shd w:val="clear" w:color="auto" w:fill="FFFFFF"/>
        <w:spacing w:before="0" w:beforeAutospacing="0" w:after="0" w:afterAutospacing="0" w:line="360" w:lineRule="auto"/>
        <w:textAlignment w:val="baseline"/>
        <w:rPr>
          <w:rFonts w:ascii="Calibri" w:hAnsi="Calibri" w:cs="Calibri"/>
          <w:b/>
          <w:color w:val="3F3F46"/>
          <w:sz w:val="22"/>
          <w:szCs w:val="22"/>
        </w:rPr>
      </w:pPr>
      <w:r w:rsidRPr="00872F48">
        <w:rPr>
          <w:rFonts w:ascii="Calibri" w:hAnsi="Calibri" w:cs="Calibri"/>
          <w:b/>
          <w:color w:val="3F3F46"/>
          <w:sz w:val="22"/>
          <w:szCs w:val="22"/>
        </w:rPr>
        <w:lastRenderedPageBreak/>
        <w:t>For Release Wednesday, April 10, 2024 – Page 3</w:t>
      </w:r>
    </w:p>
    <w:p w14:paraId="23BBF03D" w14:textId="77777777" w:rsidR="00872F48" w:rsidRDefault="00872F48" w:rsidP="00AE07C9">
      <w:pPr>
        <w:pStyle w:val="NormalWeb"/>
        <w:shd w:val="clear" w:color="auto" w:fill="FFFFFF"/>
        <w:spacing w:before="0" w:beforeAutospacing="0" w:after="0" w:afterAutospacing="0" w:line="360" w:lineRule="auto"/>
        <w:textAlignment w:val="baseline"/>
        <w:rPr>
          <w:rFonts w:ascii="Calibri" w:hAnsi="Calibri" w:cs="Calibri"/>
          <w:color w:val="3F3F46"/>
          <w:sz w:val="22"/>
          <w:szCs w:val="22"/>
        </w:rPr>
      </w:pPr>
    </w:p>
    <w:p w14:paraId="24C80EA9" w14:textId="721FFBD9" w:rsidR="00F57198" w:rsidRPr="001C3E86" w:rsidRDefault="00F57198" w:rsidP="00872F48">
      <w:pPr>
        <w:pStyle w:val="NormalWeb"/>
        <w:shd w:val="clear" w:color="auto" w:fill="FFFFFF"/>
        <w:spacing w:before="0" w:beforeAutospacing="0" w:after="0" w:afterAutospacing="0" w:line="360" w:lineRule="auto"/>
        <w:ind w:firstLine="720"/>
        <w:textAlignment w:val="baseline"/>
        <w:rPr>
          <w:rFonts w:ascii="Calibri" w:hAnsi="Calibri" w:cs="Calibri"/>
          <w:color w:val="3F3F46"/>
          <w:sz w:val="22"/>
          <w:szCs w:val="22"/>
        </w:rPr>
      </w:pPr>
      <w:r>
        <w:rPr>
          <w:rFonts w:ascii="Calibri" w:hAnsi="Calibri" w:cs="Calibri"/>
          <w:color w:val="3F3F46"/>
          <w:sz w:val="22"/>
          <w:szCs w:val="22"/>
        </w:rPr>
        <w:t xml:space="preserve">Stay tuned. Crunch time is better than the Final Four and it is certainly more relevant to Nebraskans than any game of </w:t>
      </w:r>
      <w:proofErr w:type="spellStart"/>
      <w:r>
        <w:rPr>
          <w:rFonts w:ascii="Calibri" w:hAnsi="Calibri" w:cs="Calibri"/>
          <w:color w:val="3F3F46"/>
          <w:sz w:val="22"/>
          <w:szCs w:val="22"/>
        </w:rPr>
        <w:t>sportball</w:t>
      </w:r>
      <w:proofErr w:type="spellEnd"/>
      <w:r>
        <w:rPr>
          <w:rFonts w:ascii="Calibri" w:hAnsi="Calibri" w:cs="Calibri"/>
          <w:color w:val="3F3F46"/>
          <w:sz w:val="22"/>
          <w:szCs w:val="22"/>
        </w:rPr>
        <w:t xml:space="preserve">. </w:t>
      </w:r>
    </w:p>
    <w:p w14:paraId="6F3DC2EC" w14:textId="3383D0F0" w:rsidR="000C3ABE" w:rsidRDefault="000C3ABE" w:rsidP="00FE72AF">
      <w:pPr>
        <w:ind w:left="3600" w:firstLine="720"/>
        <w:rPr>
          <w:rFonts w:ascii="Calibri" w:eastAsia="Times New Roman" w:hAnsi="Calibri" w:cs="Calibri"/>
          <w:kern w:val="0"/>
          <w:sz w:val="22"/>
          <w:szCs w:val="22"/>
          <w14:ligatures w14:val="none"/>
        </w:rPr>
      </w:pPr>
      <w:bookmarkStart w:id="0" w:name="_GoBack"/>
      <w:bookmarkEnd w:id="0"/>
      <w:r w:rsidRPr="00307EFF">
        <w:rPr>
          <w:rFonts w:ascii="Calibri" w:eastAsia="Times New Roman" w:hAnsi="Calibri" w:cs="Calibri"/>
          <w:kern w:val="0"/>
          <w:sz w:val="22"/>
          <w:szCs w:val="22"/>
          <w14:ligatures w14:val="none"/>
        </w:rPr>
        <w:t>--30</w:t>
      </w:r>
      <w:r w:rsidR="00872F48">
        <w:rPr>
          <w:rFonts w:ascii="Calibri" w:eastAsia="Times New Roman" w:hAnsi="Calibri" w:cs="Calibri"/>
          <w:kern w:val="0"/>
          <w:sz w:val="22"/>
          <w:szCs w:val="22"/>
          <w14:ligatures w14:val="none"/>
        </w:rPr>
        <w:t xml:space="preserve">-- </w:t>
      </w:r>
    </w:p>
    <w:p w14:paraId="2F6BBA91" w14:textId="77777777" w:rsidR="000C3ABE" w:rsidRPr="00307EFF" w:rsidRDefault="000C3ABE" w:rsidP="000C3ABE">
      <w:pPr>
        <w:rPr>
          <w:rFonts w:ascii="Calibri" w:hAnsi="Calibri" w:cs="Calibri"/>
          <w:i/>
          <w:iCs/>
          <w:sz w:val="22"/>
          <w:szCs w:val="22"/>
        </w:rPr>
      </w:pPr>
      <w:r w:rsidRPr="00307EFF">
        <w:rPr>
          <w:rFonts w:ascii="Calibri" w:hAnsi="Calibri" w:cs="Calibri"/>
          <w:i/>
          <w:iCs/>
          <w:sz w:val="22"/>
          <w:szCs w:val="22"/>
        </w:rPr>
        <w:t>J.L. Schmidt has been covering Nebraska government and politics since 1979. He has been a registered Independent for 25 years.</w:t>
      </w:r>
    </w:p>
    <w:p w14:paraId="6AFFB7DE" w14:textId="77777777" w:rsidR="000C3ABE" w:rsidRDefault="000C3ABE"/>
    <w:sectPr w:rsidR="000C3A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20000287" w:usb1="00000003" w:usb2="00000000" w:usb3="00000000" w:csb0="0000019F" w:csb1="00000000"/>
  </w:font>
  <w:font w:name="Arial">
    <w:panose1 w:val="020B0604020202020204"/>
    <w:charset w:val="00"/>
    <w:family w:val="auto"/>
    <w:pitch w:val="variable"/>
    <w:sig w:usb0="E0002AFF" w:usb1="C0007843" w:usb2="00000009" w:usb3="00000000" w:csb0="000001FF" w:csb1="00000000"/>
  </w:font>
  <w:font w:name="Aptos Display">
    <w:altName w:val="Arial"/>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ABE"/>
    <w:rsid w:val="000C3ABE"/>
    <w:rsid w:val="001C3E86"/>
    <w:rsid w:val="00246122"/>
    <w:rsid w:val="00322DCA"/>
    <w:rsid w:val="00400280"/>
    <w:rsid w:val="00437ADF"/>
    <w:rsid w:val="006B1A1A"/>
    <w:rsid w:val="006F0038"/>
    <w:rsid w:val="00773F95"/>
    <w:rsid w:val="007A0FA0"/>
    <w:rsid w:val="007C6296"/>
    <w:rsid w:val="00872F48"/>
    <w:rsid w:val="00AE07C9"/>
    <w:rsid w:val="00BF1239"/>
    <w:rsid w:val="00E77F22"/>
    <w:rsid w:val="00F35770"/>
    <w:rsid w:val="00F57198"/>
    <w:rsid w:val="00FE72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02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ABE"/>
  </w:style>
  <w:style w:type="paragraph" w:styleId="Heading1">
    <w:name w:val="heading 1"/>
    <w:basedOn w:val="Normal"/>
    <w:next w:val="Normal"/>
    <w:link w:val="Heading1Char"/>
    <w:uiPriority w:val="9"/>
    <w:qFormat/>
    <w:rsid w:val="000C3A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3A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3A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3A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3A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3A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3A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3A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3A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A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3A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3A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3A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3A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3A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3A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3A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3ABE"/>
    <w:rPr>
      <w:rFonts w:eastAsiaTheme="majorEastAsia" w:cstheme="majorBidi"/>
      <w:color w:val="272727" w:themeColor="text1" w:themeTint="D8"/>
    </w:rPr>
  </w:style>
  <w:style w:type="paragraph" w:styleId="Title">
    <w:name w:val="Title"/>
    <w:basedOn w:val="Normal"/>
    <w:next w:val="Normal"/>
    <w:link w:val="TitleChar"/>
    <w:uiPriority w:val="10"/>
    <w:qFormat/>
    <w:rsid w:val="000C3A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3A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3A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3A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3ABE"/>
    <w:pPr>
      <w:spacing w:before="160"/>
      <w:jc w:val="center"/>
    </w:pPr>
    <w:rPr>
      <w:i/>
      <w:iCs/>
      <w:color w:val="404040" w:themeColor="text1" w:themeTint="BF"/>
    </w:rPr>
  </w:style>
  <w:style w:type="character" w:customStyle="1" w:styleId="QuoteChar">
    <w:name w:val="Quote Char"/>
    <w:basedOn w:val="DefaultParagraphFont"/>
    <w:link w:val="Quote"/>
    <w:uiPriority w:val="29"/>
    <w:rsid w:val="000C3ABE"/>
    <w:rPr>
      <w:i/>
      <w:iCs/>
      <w:color w:val="404040" w:themeColor="text1" w:themeTint="BF"/>
    </w:rPr>
  </w:style>
  <w:style w:type="paragraph" w:styleId="ListParagraph">
    <w:name w:val="List Paragraph"/>
    <w:basedOn w:val="Normal"/>
    <w:uiPriority w:val="34"/>
    <w:qFormat/>
    <w:rsid w:val="000C3ABE"/>
    <w:pPr>
      <w:ind w:left="720"/>
      <w:contextualSpacing/>
    </w:pPr>
  </w:style>
  <w:style w:type="character" w:styleId="IntenseEmphasis">
    <w:name w:val="Intense Emphasis"/>
    <w:basedOn w:val="DefaultParagraphFont"/>
    <w:uiPriority w:val="21"/>
    <w:qFormat/>
    <w:rsid w:val="000C3ABE"/>
    <w:rPr>
      <w:i/>
      <w:iCs/>
      <w:color w:val="0F4761" w:themeColor="accent1" w:themeShade="BF"/>
    </w:rPr>
  </w:style>
  <w:style w:type="paragraph" w:styleId="IntenseQuote">
    <w:name w:val="Intense Quote"/>
    <w:basedOn w:val="Normal"/>
    <w:next w:val="Normal"/>
    <w:link w:val="IntenseQuoteChar"/>
    <w:uiPriority w:val="30"/>
    <w:qFormat/>
    <w:rsid w:val="000C3A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3ABE"/>
    <w:rPr>
      <w:i/>
      <w:iCs/>
      <w:color w:val="0F4761" w:themeColor="accent1" w:themeShade="BF"/>
    </w:rPr>
  </w:style>
  <w:style w:type="character" w:styleId="IntenseReference">
    <w:name w:val="Intense Reference"/>
    <w:basedOn w:val="DefaultParagraphFont"/>
    <w:uiPriority w:val="32"/>
    <w:qFormat/>
    <w:rsid w:val="000C3ABE"/>
    <w:rPr>
      <w:b/>
      <w:bCs/>
      <w:smallCaps/>
      <w:color w:val="0F4761" w:themeColor="accent1" w:themeShade="BF"/>
      <w:spacing w:val="5"/>
    </w:rPr>
  </w:style>
  <w:style w:type="paragraph" w:customStyle="1" w:styleId="text">
    <w:name w:val="text"/>
    <w:basedOn w:val="Normal"/>
    <w:rsid w:val="000C3ABE"/>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0C3AB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0C3ABE"/>
    <w:rPr>
      <w:color w:val="0000FF"/>
      <w:u w:val="single"/>
    </w:rPr>
  </w:style>
  <w:style w:type="character" w:styleId="FollowedHyperlink">
    <w:name w:val="FollowedHyperlink"/>
    <w:basedOn w:val="DefaultParagraphFont"/>
    <w:uiPriority w:val="99"/>
    <w:semiHidden/>
    <w:unhideWhenUsed/>
    <w:rsid w:val="00AE07C9"/>
    <w:rPr>
      <w:color w:val="96607D"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ABE"/>
  </w:style>
  <w:style w:type="paragraph" w:styleId="Heading1">
    <w:name w:val="heading 1"/>
    <w:basedOn w:val="Normal"/>
    <w:next w:val="Normal"/>
    <w:link w:val="Heading1Char"/>
    <w:uiPriority w:val="9"/>
    <w:qFormat/>
    <w:rsid w:val="000C3A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3A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3A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3A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3A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3A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3A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3A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3A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A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3A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3A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3A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3A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3A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3A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3A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3ABE"/>
    <w:rPr>
      <w:rFonts w:eastAsiaTheme="majorEastAsia" w:cstheme="majorBidi"/>
      <w:color w:val="272727" w:themeColor="text1" w:themeTint="D8"/>
    </w:rPr>
  </w:style>
  <w:style w:type="paragraph" w:styleId="Title">
    <w:name w:val="Title"/>
    <w:basedOn w:val="Normal"/>
    <w:next w:val="Normal"/>
    <w:link w:val="TitleChar"/>
    <w:uiPriority w:val="10"/>
    <w:qFormat/>
    <w:rsid w:val="000C3A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3A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3A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3A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3ABE"/>
    <w:pPr>
      <w:spacing w:before="160"/>
      <w:jc w:val="center"/>
    </w:pPr>
    <w:rPr>
      <w:i/>
      <w:iCs/>
      <w:color w:val="404040" w:themeColor="text1" w:themeTint="BF"/>
    </w:rPr>
  </w:style>
  <w:style w:type="character" w:customStyle="1" w:styleId="QuoteChar">
    <w:name w:val="Quote Char"/>
    <w:basedOn w:val="DefaultParagraphFont"/>
    <w:link w:val="Quote"/>
    <w:uiPriority w:val="29"/>
    <w:rsid w:val="000C3ABE"/>
    <w:rPr>
      <w:i/>
      <w:iCs/>
      <w:color w:val="404040" w:themeColor="text1" w:themeTint="BF"/>
    </w:rPr>
  </w:style>
  <w:style w:type="paragraph" w:styleId="ListParagraph">
    <w:name w:val="List Paragraph"/>
    <w:basedOn w:val="Normal"/>
    <w:uiPriority w:val="34"/>
    <w:qFormat/>
    <w:rsid w:val="000C3ABE"/>
    <w:pPr>
      <w:ind w:left="720"/>
      <w:contextualSpacing/>
    </w:pPr>
  </w:style>
  <w:style w:type="character" w:styleId="IntenseEmphasis">
    <w:name w:val="Intense Emphasis"/>
    <w:basedOn w:val="DefaultParagraphFont"/>
    <w:uiPriority w:val="21"/>
    <w:qFormat/>
    <w:rsid w:val="000C3ABE"/>
    <w:rPr>
      <w:i/>
      <w:iCs/>
      <w:color w:val="0F4761" w:themeColor="accent1" w:themeShade="BF"/>
    </w:rPr>
  </w:style>
  <w:style w:type="paragraph" w:styleId="IntenseQuote">
    <w:name w:val="Intense Quote"/>
    <w:basedOn w:val="Normal"/>
    <w:next w:val="Normal"/>
    <w:link w:val="IntenseQuoteChar"/>
    <w:uiPriority w:val="30"/>
    <w:qFormat/>
    <w:rsid w:val="000C3A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3ABE"/>
    <w:rPr>
      <w:i/>
      <w:iCs/>
      <w:color w:val="0F4761" w:themeColor="accent1" w:themeShade="BF"/>
    </w:rPr>
  </w:style>
  <w:style w:type="character" w:styleId="IntenseReference">
    <w:name w:val="Intense Reference"/>
    <w:basedOn w:val="DefaultParagraphFont"/>
    <w:uiPriority w:val="32"/>
    <w:qFormat/>
    <w:rsid w:val="000C3ABE"/>
    <w:rPr>
      <w:b/>
      <w:bCs/>
      <w:smallCaps/>
      <w:color w:val="0F4761" w:themeColor="accent1" w:themeShade="BF"/>
      <w:spacing w:val="5"/>
    </w:rPr>
  </w:style>
  <w:style w:type="paragraph" w:customStyle="1" w:styleId="text">
    <w:name w:val="text"/>
    <w:basedOn w:val="Normal"/>
    <w:rsid w:val="000C3ABE"/>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0C3AB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0C3ABE"/>
    <w:rPr>
      <w:color w:val="0000FF"/>
      <w:u w:val="single"/>
    </w:rPr>
  </w:style>
  <w:style w:type="character" w:styleId="FollowedHyperlink">
    <w:name w:val="FollowedHyperlink"/>
    <w:basedOn w:val="DefaultParagraphFont"/>
    <w:uiPriority w:val="99"/>
    <w:semiHidden/>
    <w:unhideWhenUsed/>
    <w:rsid w:val="00AE07C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80515">
      <w:bodyDiv w:val="1"/>
      <w:marLeft w:val="0"/>
      <w:marRight w:val="0"/>
      <w:marTop w:val="0"/>
      <w:marBottom w:val="0"/>
      <w:divBdr>
        <w:top w:val="none" w:sz="0" w:space="0" w:color="auto"/>
        <w:left w:val="none" w:sz="0" w:space="0" w:color="auto"/>
        <w:bottom w:val="none" w:sz="0" w:space="0" w:color="auto"/>
        <w:right w:val="none" w:sz="0" w:space="0" w:color="auto"/>
      </w:divBdr>
    </w:div>
    <w:div w:id="540479044">
      <w:bodyDiv w:val="1"/>
      <w:marLeft w:val="0"/>
      <w:marRight w:val="0"/>
      <w:marTop w:val="0"/>
      <w:marBottom w:val="0"/>
      <w:divBdr>
        <w:top w:val="none" w:sz="0" w:space="0" w:color="auto"/>
        <w:left w:val="none" w:sz="0" w:space="0" w:color="auto"/>
        <w:bottom w:val="none" w:sz="0" w:space="0" w:color="auto"/>
        <w:right w:val="none" w:sz="0" w:space="0" w:color="auto"/>
      </w:divBdr>
    </w:div>
    <w:div w:id="789671339">
      <w:bodyDiv w:val="1"/>
      <w:marLeft w:val="0"/>
      <w:marRight w:val="0"/>
      <w:marTop w:val="0"/>
      <w:marBottom w:val="0"/>
      <w:divBdr>
        <w:top w:val="none" w:sz="0" w:space="0" w:color="auto"/>
        <w:left w:val="none" w:sz="0" w:space="0" w:color="auto"/>
        <w:bottom w:val="none" w:sz="0" w:space="0" w:color="auto"/>
        <w:right w:val="none" w:sz="0" w:space="0" w:color="auto"/>
      </w:divBdr>
    </w:div>
    <w:div w:id="990404433">
      <w:bodyDiv w:val="1"/>
      <w:marLeft w:val="0"/>
      <w:marRight w:val="0"/>
      <w:marTop w:val="0"/>
      <w:marBottom w:val="0"/>
      <w:divBdr>
        <w:top w:val="none" w:sz="0" w:space="0" w:color="auto"/>
        <w:left w:val="none" w:sz="0" w:space="0" w:color="auto"/>
        <w:bottom w:val="none" w:sz="0" w:space="0" w:color="auto"/>
        <w:right w:val="none" w:sz="0" w:space="0" w:color="auto"/>
      </w:divBdr>
    </w:div>
    <w:div w:id="1038243527">
      <w:bodyDiv w:val="1"/>
      <w:marLeft w:val="0"/>
      <w:marRight w:val="0"/>
      <w:marTop w:val="0"/>
      <w:marBottom w:val="0"/>
      <w:divBdr>
        <w:top w:val="none" w:sz="0" w:space="0" w:color="auto"/>
        <w:left w:val="none" w:sz="0" w:space="0" w:color="auto"/>
        <w:bottom w:val="none" w:sz="0" w:space="0" w:color="auto"/>
        <w:right w:val="none" w:sz="0" w:space="0" w:color="auto"/>
      </w:divBdr>
    </w:div>
    <w:div w:id="1313830967">
      <w:bodyDiv w:val="1"/>
      <w:marLeft w:val="0"/>
      <w:marRight w:val="0"/>
      <w:marTop w:val="0"/>
      <w:marBottom w:val="0"/>
      <w:divBdr>
        <w:top w:val="none" w:sz="0" w:space="0" w:color="auto"/>
        <w:left w:val="none" w:sz="0" w:space="0" w:color="auto"/>
        <w:bottom w:val="none" w:sz="0" w:space="0" w:color="auto"/>
        <w:right w:val="none" w:sz="0" w:space="0" w:color="auto"/>
      </w:divBdr>
    </w:div>
    <w:div w:id="1443107342">
      <w:bodyDiv w:val="1"/>
      <w:marLeft w:val="0"/>
      <w:marRight w:val="0"/>
      <w:marTop w:val="0"/>
      <w:marBottom w:val="0"/>
      <w:divBdr>
        <w:top w:val="none" w:sz="0" w:space="0" w:color="auto"/>
        <w:left w:val="none" w:sz="0" w:space="0" w:color="auto"/>
        <w:bottom w:val="none" w:sz="0" w:space="0" w:color="auto"/>
        <w:right w:val="none" w:sz="0" w:space="0" w:color="auto"/>
      </w:divBdr>
    </w:div>
    <w:div w:id="163741759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847</Words>
  <Characters>4834</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3</cp:revision>
  <dcterms:created xsi:type="dcterms:W3CDTF">2024-04-05T15:06:00Z</dcterms:created>
  <dcterms:modified xsi:type="dcterms:W3CDTF">2024-04-05T15:07:00Z</dcterms:modified>
</cp:coreProperties>
</file>